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Viçosa,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 20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.</w:t>
      </w:r>
    </w:p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R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 xml:space="preserve">ef.: </w:t>
      </w:r>
      <w:r>
        <w:rPr>
          <w:rFonts w:eastAsia="Times New Roman" w:cs="Times New Roman" w:ascii="Times New Roman" w:hAnsi="Times New Roman"/>
          <w:b/>
          <w:shd w:fill="FFFFFF" w:val="clear"/>
          <w:lang w:val="pt-BR" w:eastAsia="zh-CN" w:bidi="hi-IN"/>
        </w:rPr>
        <w:t>xxx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>/20</w:t>
      </w:r>
      <w:r>
        <w:rPr>
          <w:rFonts w:eastAsia="Times New Roman" w:cs="Times New Roman" w:ascii="Times New Roman" w:hAnsi="Times New Roman"/>
          <w:b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>/DR</w:t>
      </w:r>
      <w:r>
        <w:rPr>
          <w:rFonts w:eastAsia="Times New Roman" w:cs="Times New Roman" w:ascii="Times New Roman" w:hAnsi="Times New Roman"/>
          <w:color w:val="00000A"/>
          <w:shd w:fill="FFFFFF" w:val="clear"/>
          <w:lang w:val="pt-BR" w:eastAsia="zh-CN" w:bidi="hi-IN"/>
        </w:rPr>
        <w:t>I</w:t>
      </w:r>
    </w:p>
    <w:p>
      <w:pPr>
        <w:pStyle w:val="LOnormal"/>
        <w:spacing w:lineRule="auto" w:line="4" w:before="240" w:after="0"/>
        <w:ind w:left="2120" w:hanging="0"/>
        <w:jc w:val="right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Excelentíssimo Ministro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José Armando Zema de Resende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DD. Chefe da Divisão de Documentos de Viagem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Ministério das Relações Exteriores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Esplanada dos Ministérios – Anexo I, Bloco H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Brasília - DF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LOnormal"/>
        <w:spacing w:lineRule="auto" w:line="302" w:before="28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Ilustríssimo Senhor: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A Universidade Federal de Viçosa, através do Departamento xxxxx, como apoio às suas incursões internacionais e visando contatos e desenvolvimento de ações institucionais tem se valido de instrumentos que facilitem e, ou, respaldem o desenvolvimento cotidiano de seus interesses por meio da interação de seus técnicos e docentes com expoentes estrangeiros que comungam os mesmos objetivos.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Nesse contexto, e em adendo à documentação exigida, solicitamos a V.Sª.  autorizar a emissão de um Passaporte Oficial em favor do servidor público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efetivo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e professor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titular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desta Universidade, 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xxxxxxxxxxxxxxxxxxxxx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que deverá realizar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treinamento de técnicos do Ministério da Agricultura da Jamaica, objeto do projeto da ABC Brasil-Jamaica, "Capacitação de Recursos Humanos para Desenvolvimento das Cadeias Agropecuárias da Jamaica - com ênfase na cadeia da mandioca", cooperação técnica com esta Universidade Federal de Viçosa/ABC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na cidade de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no período de 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X/X/XXXX a X/X/XXXX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 xml:space="preserve">omunicamos-lhe de que o docente supracitado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lang w:val="pt-BR" w:eastAsia="zh-CN" w:bidi="hi-IN"/>
        </w:rPr>
        <w:t>não estará</w:t>
      </w: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 xml:space="preserve"> se aposentando nos próximos cinco anos.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>Solicitamos-lhe, ainda, a gentileza de emitir a competente Nota Verbal para a solicitação do visto pretendido.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Na expectativa de merecermos a atenção de Vossa Excelência ao que nesta solicitamos, subscrevemo-nos</w:t>
      </w:r>
      <w:r>
        <w:rPr>
          <w:rFonts w:eastAsia="Times New Roman" w:cs="Times New Roman" w:ascii="Times New Roman" w:hAnsi="Times New Roman"/>
          <w:lang w:val="pt-BR" w:eastAsia="zh-CN" w:bidi="hi-IN"/>
        </w:rPr>
        <w:t>.</w:t>
      </w:r>
    </w:p>
    <w:p>
      <w:pPr>
        <w:pStyle w:val="LOnormal"/>
        <w:spacing w:lineRule="auto" w:line="302" w:before="28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Atenciosamente,</w:t>
      </w:r>
    </w:p>
    <w:p>
      <w:pPr>
        <w:pStyle w:val="LOnormal"/>
        <w:spacing w:lineRule="auto" w:line="302" w:before="280" w:after="0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Vladimir Oliveira Di Iorio</w:t>
      </w:r>
    </w:p>
    <w:p>
      <w:pPr>
        <w:pStyle w:val="LOnormal"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  <w:t>Diretor de Relações Internacionais</w:t>
      </w:r>
    </w:p>
    <w:p>
      <w:pPr>
        <w:pStyle w:val="LOnormal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lang w:val="pt-BR" w:eastAsia="zh-CN" w:bidi="hi-IN"/>
        </w:rPr>
        <w:t>Universidade Federal de Viçosa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566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p>
    <w:pPr>
      <w:pStyle w:val="LOnormal"/>
      <w:rPr/>
    </w:pPr>
    <w:r>
      <w:rPr/>
      <mc:AlternateContent>
        <mc:Choice Requires="wps">
          <w:drawing>
            <wp:inline distT="0" distB="0" distL="0" distR="0">
              <wp:extent cx="612076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81.8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360"/>
      <w:jc w:val="both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tbl>
    <w:tblPr>
      <w:tblStyle w:val="Table1"/>
      <w:tblW w:w="10077" w:type="dxa"/>
      <w:jc w:val="left"/>
      <w:tblInd w:w="-92" w:type="dxa"/>
      <w:tblBorders>
        <w:top w:val="single" w:sz="8" w:space="0" w:color="FFFFFF"/>
        <w:left w:val="single" w:sz="8" w:space="0" w:color="FFFFFF"/>
        <w:bottom w:val="single" w:sz="8" w:space="0" w:color="999999"/>
        <w:right w:val="single" w:sz="8" w:space="0" w:color="FFFFFF"/>
        <w:insideH w:val="single" w:sz="8" w:space="0" w:color="999999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/>
    </w:tblPr>
    <w:tblGrid>
      <w:gridCol w:w="1946"/>
      <w:gridCol w:w="8130"/>
    </w:tblGrid>
    <w:tr>
      <w:trPr>
        <w:trHeight w:val="1422" w:hRule="atLeast"/>
      </w:trPr>
      <w:tc>
        <w:tcPr>
          <w:tcW w:w="1946" w:type="dxa"/>
          <w:tcBorders>
            <w:top w:val="single" w:sz="8" w:space="0" w:color="FFFFFF"/>
            <w:left w:val="single" w:sz="8" w:space="0" w:color="FFFFFF"/>
            <w:bottom w:val="single" w:sz="8" w:space="0" w:color="999999"/>
            <w:right w:val="single" w:sz="8" w:space="0" w:color="FFFFFF"/>
            <w:insideH w:val="single" w:sz="8" w:space="0" w:color="999999"/>
            <w:insideV w:val="single" w:sz="8" w:space="0" w:color="FFFFFF"/>
          </w:tcBorders>
          <w:shd w:fill="auto" w:val="clear"/>
          <w:tcMar>
            <w:left w:w="90" w:type="dxa"/>
          </w:tcMar>
          <w:vAlign w:val="center"/>
        </w:tcPr>
        <w:p>
          <w:pPr>
            <w:pStyle w:val="LOnormal"/>
            <w:widowControl w:val="false"/>
            <w:spacing w:lineRule="auto" w:line="360"/>
            <w:jc w:val="both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57885" cy="71501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0" w:type="dxa"/>
          <w:tcBorders>
            <w:top w:val="single" w:sz="8" w:space="0" w:color="FFFFFF"/>
            <w:left w:val="single" w:sz="8" w:space="0" w:color="FFFFFF"/>
            <w:bottom w:val="single" w:sz="8" w:space="0" w:color="999999"/>
            <w:right w:val="single" w:sz="8" w:space="0" w:color="FFFFFF"/>
            <w:insideH w:val="single" w:sz="8" w:space="0" w:color="999999"/>
            <w:insideV w:val="single" w:sz="8" w:space="0" w:color="FFFFFF"/>
          </w:tcBorders>
          <w:shd w:fill="auto" w:val="clear"/>
          <w:tcMar>
            <w:left w:w="90" w:type="dxa"/>
          </w:tcMar>
          <w:vAlign w:val="center"/>
        </w:tcPr>
        <w:p>
          <w:pPr>
            <w:pStyle w:val="LOnormal"/>
            <w:widowControl w:val="false"/>
            <w:spacing w:lineRule="auto" w:line="360"/>
            <w:jc w:val="both"/>
            <w:rPr>
              <w:lang w:val="pt-BR" w:eastAsia="zh-CN" w:bidi="hi-IN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pt-BR" w:eastAsia="zh-CN" w:bidi="hi-IN"/>
            </w:rPr>
            <w:t>UNIVERSIDADE FEDERAL DE VIÇOSA</w:t>
          </w:r>
        </w:p>
        <w:p>
          <w:pPr>
            <w:pStyle w:val="LOnormal"/>
            <w:widowControl w:val="false"/>
            <w:spacing w:lineRule="auto" w:line="360"/>
            <w:rPr>
              <w:lang w:val="pt-BR" w:eastAsia="zh-CN" w:bidi="hi-IN"/>
            </w:rPr>
          </w:pPr>
          <w:r>
            <w:rPr>
              <w:rFonts w:eastAsia="Times New Roman" w:cs="Times New Roman" w:ascii="Times New Roman" w:hAnsi="Times New Roman"/>
              <w:b/>
              <w:sz w:val="22"/>
              <w:szCs w:val="22"/>
              <w:lang w:val="pt-BR" w:eastAsia="zh-CN" w:bidi="hi-IN"/>
            </w:rPr>
            <w:t xml:space="preserve">DIRETORIA DE RELAÇÕES INTERNACIONAIS </w:t>
          </w:r>
        </w:p>
        <w:p>
          <w:pPr>
            <w:pStyle w:val="LOnormal"/>
            <w:widowControl w:val="false"/>
            <w:spacing w:lineRule="auto" w:line="360"/>
            <w:rPr/>
          </w:pP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>Campus Universitário - Viçosa, MG - 36570-900 - Telefone</w:t>
          </w: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>:</w:t>
          </w: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+55 31 3612-1074 - Site: </w:t>
          </w:r>
          <w:hyperlink r:id="rId2">
            <w:r>
              <w:rPr>
                <w:rStyle w:val="LinkdaInternet"/>
                <w:rFonts w:eastAsia="Times New Roman" w:cs="Times New Roman" w:ascii="Times New Roman" w:hAnsi="Times New Roman"/>
                <w:i/>
                <w:color w:val="1155CC"/>
                <w:sz w:val="16"/>
                <w:szCs w:val="16"/>
                <w:u w:val="single"/>
                <w:lang w:val="pt-BR" w:eastAsia="zh-CN" w:bidi="hi-IN"/>
              </w:rPr>
              <w:t>www.dri.ufv.br</w:t>
            </w:r>
          </w:hyperlink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- E-mail: </w:t>
          </w:r>
          <w:hyperlink r:id="rId3">
            <w:r>
              <w:rPr>
                <w:rStyle w:val="LinkdaInternet"/>
                <w:rFonts w:eastAsia="Times New Roman" w:cs="Times New Roman" w:ascii="Times New Roman" w:hAnsi="Times New Roman"/>
                <w:i/>
                <w:color w:val="1155CC"/>
                <w:sz w:val="16"/>
                <w:szCs w:val="16"/>
                <w:u w:val="single"/>
                <w:lang w:val="pt-BR" w:eastAsia="zh-CN" w:bidi="hi-IN"/>
              </w:rPr>
              <w:t>dri@ufv.br</w:t>
            </w:r>
          </w:hyperlink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</w:t>
          </w:r>
        </w:p>
      </w:tc>
    </w:tr>
  </w:tbl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es-ES" w:eastAsia="zh-CN" w:bidi="hi-IN"/>
    </w:rPr>
  </w:style>
  <w:style w:type="paragraph" w:styleId="Ttulo1">
    <w:name w:val="Heading 1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Times" w:hAnsi="Times" w:eastAsia="Times" w:cs="Times"/>
      <w:b/>
      <w:color w:val="auto"/>
      <w:sz w:val="48"/>
      <w:szCs w:val="48"/>
      <w:lang w:val="es-ES" w:eastAsia="zh-CN" w:bidi="hi-IN"/>
    </w:rPr>
  </w:style>
  <w:style w:type="paragraph" w:styleId="Ttulo2">
    <w:name w:val="Heading 2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Times" w:hAnsi="Times" w:eastAsia="Times" w:cs="Times"/>
      <w:b/>
      <w:color w:val="auto"/>
      <w:sz w:val="36"/>
      <w:szCs w:val="36"/>
      <w:lang w:val="es-ES" w:eastAsia="zh-CN" w:bidi="hi-IN"/>
    </w:rPr>
  </w:style>
  <w:style w:type="paragraph" w:styleId="Ttulo3">
    <w:name w:val="Heading 3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Times" w:hAnsi="Times" w:eastAsia="Times" w:cs="Times"/>
      <w:b/>
      <w:color w:val="auto"/>
      <w:sz w:val="28"/>
      <w:szCs w:val="28"/>
      <w:lang w:val="es-ES" w:eastAsia="zh-CN" w:bidi="hi-IN"/>
    </w:rPr>
  </w:style>
  <w:style w:type="paragraph" w:styleId="Ttulo4">
    <w:name w:val="Heading 4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Times" w:hAnsi="Times" w:eastAsia="Times" w:cs="Times"/>
      <w:b/>
      <w:color w:val="auto"/>
      <w:sz w:val="24"/>
      <w:szCs w:val="24"/>
      <w:lang w:val="es-ES" w:eastAsia="zh-CN" w:bidi="hi-IN"/>
    </w:rPr>
  </w:style>
  <w:style w:type="paragraph" w:styleId="Ttulo5">
    <w:name w:val="Heading 5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Times" w:hAnsi="Times" w:eastAsia="Times" w:cs="Times"/>
      <w:b/>
      <w:color w:val="auto"/>
      <w:sz w:val="22"/>
      <w:szCs w:val="22"/>
      <w:lang w:val="es-ES" w:eastAsia="zh-CN" w:bidi="hi-IN"/>
    </w:rPr>
  </w:style>
  <w:style w:type="paragraph" w:styleId="Ttulo6">
    <w:name w:val="Heading 6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Times" w:hAnsi="Times" w:eastAsia="Times" w:cs="Times"/>
      <w:b/>
      <w:color w:val="auto"/>
      <w:sz w:val="20"/>
      <w:szCs w:val="20"/>
      <w:lang w:val="es-ES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tulo">
    <w:name w:val="Título"/>
    <w:next w:val="Corpodetexto"/>
    <w:qFormat/>
    <w:pPr>
      <w:keepNext/>
      <w:widowControl w:val="false"/>
      <w:spacing w:before="240" w:after="120"/>
    </w:pPr>
    <w:rPr>
      <w:rFonts w:ascii="Liberation Sans;Arial" w:hAnsi="Liberation Sans;Arial" w:eastAsia="Droid Sans Fallback" w:cs="FreeSans"/>
      <w:color w:val="auto"/>
      <w:sz w:val="28"/>
      <w:szCs w:val="28"/>
      <w:lang w:val="es-ES" w:eastAsia="zh-CN" w:bidi="hi-IN"/>
    </w:rPr>
  </w:style>
  <w:style w:type="paragraph" w:styleId="Corpodetexto">
    <w:name w:val="Body Text"/>
    <w:pPr>
      <w:widowControl w:val="false"/>
      <w:spacing w:lineRule="auto" w:line="276" w:before="0" w:after="140"/>
    </w:pPr>
    <w:rPr>
      <w:rFonts w:ascii="Times" w:hAnsi="Times" w:eastAsia="Times" w:cs="Times"/>
      <w:color w:val="auto"/>
      <w:sz w:val="24"/>
      <w:szCs w:val="24"/>
      <w:lang w:val="es-ES" w:eastAsia="zh-CN" w:bidi="hi-IN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FreeSans" w:ascii="Times" w:hAnsi="Times" w:eastAsia="Times"/>
      <w:i/>
      <w:iCs/>
      <w:color w:val="auto"/>
      <w:sz w:val="24"/>
      <w:szCs w:val="24"/>
      <w:lang w:val="es-ES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FreeSans" w:ascii="Times" w:hAnsi="Times" w:eastAsia="Times"/>
      <w:color w:val="auto"/>
      <w:sz w:val="24"/>
      <w:szCs w:val="24"/>
      <w:lang w:val="es-ES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00000A"/>
      <w:sz w:val="24"/>
      <w:szCs w:val="24"/>
      <w:lang w:val="es-ES" w:eastAsia="zh-CN" w:bidi="hi-IN"/>
    </w:rPr>
  </w:style>
  <w:style w:type="paragraph" w:styleId="Ttulododocumento">
    <w:name w:val="Title"/>
    <w:basedOn w:val="LO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recuado">
    <w:name w:val="Body Text Indent"/>
    <w:basedOn w:val="LOnormal"/>
    <w:pPr>
      <w:ind w:left="0" w:right="0" w:firstLine="708"/>
      <w:jc w:val="both"/>
    </w:pPr>
    <w:rPr>
      <w:rFonts w:ascii="Times New Roman" w:hAnsi="Times New Roman" w:cs="Times New Roman"/>
    </w:rPr>
  </w:style>
  <w:style w:type="paragraph" w:styleId="Corpodetexto3">
    <w:name w:val="Corpo de texto 3"/>
    <w:basedOn w:val="LOnormal"/>
    <w:qFormat/>
    <w:pPr>
      <w:tabs>
        <w:tab w:val="left" w:pos="1134" w:leader="none"/>
      </w:tabs>
      <w:jc w:val="both"/>
    </w:pPr>
    <w:rPr/>
  </w:style>
  <w:style w:type="paragraph" w:styleId="Subttulo">
    <w:name w:val="Subtitle"/>
    <w:basedOn w:val="LO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ri.ufv.br/" TargetMode="External"/><Relationship Id="rId3" Type="http://schemas.openxmlformats.org/officeDocument/2006/relationships/hyperlink" Target="mailto:dri@ufv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npGkDw9tEHzd+aL3NvsFZbMA2A==">AMUW2mUCdfyboooBIr5hWdq6qi7a22X9BktcNQaxoOnrKMdU5sH/c5Bva2Fms88koMrZLl9YP53/fOopCwDpK8wNhvqN2XwzcxmHYRv0ElWukE1ZZ4s3oto=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LibreOffice/5.1.6.2$Linux_X86_64 LibreOffice_project/10m0$Build-2</Application>
  <Pages>1</Pages>
  <Words>262</Words>
  <Characters>1586</Characters>
  <CharactersWithSpaces>1833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2019-05-16T10:42:08Z</dcterms:created>
  <dc:creator/>
  <dc:description/>
  <dc:language>en-US</dc:language>
  <cp:lastModifiedBy/>
  <dcterms:modified xsi:type="dcterms:W3CDTF">2023-09-19T09:56:20Z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